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C38E" w14:textId="503AC2F7" w:rsidR="00BE5649" w:rsidRDefault="00BE5649" w:rsidP="00BE5649">
      <w:pPr>
        <w:ind w:left="1765" w:hanging="1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RESOLUTION:  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AUTHORIZATION TO </w:t>
      </w:r>
      <w:r w:rsidR="00B76F74">
        <w:rPr>
          <w:rFonts w:ascii="Arial" w:hAnsi="Arial" w:cs="Arial"/>
          <w:b/>
          <w:bCs/>
          <w:sz w:val="22"/>
          <w:szCs w:val="22"/>
        </w:rPr>
        <w:t xml:space="preserve">COMMIT $200,000 TO </w:t>
      </w:r>
      <w:r>
        <w:rPr>
          <w:rFonts w:ascii="Arial" w:hAnsi="Arial" w:cs="Arial"/>
          <w:b/>
          <w:bCs/>
          <w:sz w:val="22"/>
          <w:szCs w:val="22"/>
        </w:rPr>
        <w:t>FY 20</w:t>
      </w:r>
      <w:r w:rsidR="00E3373F"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b/>
          <w:bCs/>
          <w:sz w:val="22"/>
          <w:szCs w:val="22"/>
        </w:rPr>
        <w:t xml:space="preserve"> MPO PLANNING</w:t>
      </w:r>
    </w:p>
    <w:p w14:paraId="2507198C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1C6BC62F" w14:textId="400EE3AE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876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acting through the Ohio Department of Transportation (ODOT); and,</w:t>
      </w:r>
    </w:p>
    <w:p w14:paraId="6D9EC6FF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F45213D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1A192410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18939E0" w14:textId="742E2EE6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MPO has, pursuant to the aforementioned sections of the United States Code, prepared a Transportation Improvement Program for Fiscal Years 20</w:t>
      </w:r>
      <w:r w:rsidR="00E3373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through 20</w:t>
      </w:r>
      <w:r w:rsidR="00E3373F">
        <w:rPr>
          <w:rFonts w:ascii="Arial" w:hAnsi="Arial" w:cs="Arial"/>
          <w:sz w:val="22"/>
          <w:szCs w:val="22"/>
        </w:rPr>
        <w:t>2</w:t>
      </w:r>
      <w:r w:rsidR="00AA5AF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; and,</w:t>
      </w:r>
    </w:p>
    <w:p w14:paraId="187E2BD5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B643B9B" w14:textId="703CBA13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WHEREAS,</w:t>
      </w:r>
      <w:r>
        <w:rPr>
          <w:rFonts w:ascii="Arial" w:hAnsi="Arial" w:cs="Arial"/>
          <w:sz w:val="22"/>
          <w:szCs w:val="22"/>
        </w:rPr>
        <w:t xml:space="preserve"> the LACRPC is requesting $</w:t>
      </w:r>
      <w:r w:rsidR="00E3373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0,000 of STP </w:t>
      </w:r>
      <w:r w:rsidR="00E3373F">
        <w:rPr>
          <w:rFonts w:ascii="Arial" w:hAnsi="Arial" w:cs="Arial"/>
          <w:sz w:val="22"/>
          <w:szCs w:val="22"/>
        </w:rPr>
        <w:t>funding to be added to FY 2026</w:t>
      </w:r>
      <w:r w:rsidR="00602C2E">
        <w:rPr>
          <w:rFonts w:ascii="Arial" w:hAnsi="Arial" w:cs="Arial"/>
          <w:sz w:val="22"/>
          <w:szCs w:val="22"/>
        </w:rPr>
        <w:t xml:space="preserve"> with toll credit. </w:t>
      </w:r>
      <w:bookmarkStart w:id="0" w:name="_GoBack"/>
      <w:bookmarkEnd w:id="0"/>
    </w:p>
    <w:p w14:paraId="0F4F901D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A58641A" w14:textId="18493458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127AF">
        <w:rPr>
          <w:rFonts w:ascii="Arial" w:hAnsi="Arial" w:cs="Arial"/>
          <w:b/>
          <w:sz w:val="22"/>
          <w:szCs w:val="22"/>
        </w:rPr>
        <w:t>NOW, THEREFORE, BE IT RESOLVED</w:t>
      </w:r>
      <w:r>
        <w:rPr>
          <w:rFonts w:ascii="Arial" w:hAnsi="Arial" w:cs="Arial"/>
          <w:sz w:val="22"/>
          <w:szCs w:val="22"/>
        </w:rPr>
        <w:t xml:space="preserve"> by the Transportation Coordination Committee of the Lima-Allen County Regional Planning Commission that the FY </w:t>
      </w:r>
      <w:r w:rsidR="00E3373F">
        <w:rPr>
          <w:rFonts w:ascii="Arial" w:hAnsi="Arial" w:cs="Arial"/>
          <w:sz w:val="22"/>
          <w:szCs w:val="22"/>
        </w:rPr>
        <w:t>2024-2027</w:t>
      </w:r>
      <w:r>
        <w:rPr>
          <w:rFonts w:ascii="Arial" w:hAnsi="Arial" w:cs="Arial"/>
          <w:sz w:val="22"/>
          <w:szCs w:val="22"/>
        </w:rPr>
        <w:t xml:space="preserve"> Transportation Improvement Program to reflect $200,000 of STP funds</w:t>
      </w:r>
      <w:r w:rsidR="00602C2E">
        <w:rPr>
          <w:rFonts w:ascii="Arial" w:hAnsi="Arial" w:cs="Arial"/>
          <w:sz w:val="22"/>
          <w:szCs w:val="22"/>
        </w:rPr>
        <w:t xml:space="preserve"> with toll credit</w:t>
      </w:r>
      <w:r>
        <w:rPr>
          <w:rFonts w:ascii="Arial" w:hAnsi="Arial" w:cs="Arial"/>
          <w:sz w:val="22"/>
          <w:szCs w:val="22"/>
        </w:rPr>
        <w:t xml:space="preserve"> at 100</w:t>
      </w:r>
      <w:r w:rsidR="00602C2E">
        <w:rPr>
          <w:rFonts w:ascii="Arial" w:hAnsi="Arial" w:cs="Arial"/>
          <w:sz w:val="22"/>
          <w:szCs w:val="22"/>
        </w:rPr>
        <w:t xml:space="preserve">%. </w:t>
      </w:r>
    </w:p>
    <w:p w14:paraId="2C0522CC" w14:textId="77777777" w:rsidR="00BE5649" w:rsidRDefault="00BE5649" w:rsidP="00BE5649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C14AE92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2079F54D" w14:textId="2C62B6DA" w:rsidR="00BE5649" w:rsidRPr="00D127AF" w:rsidRDefault="00BE5649" w:rsidP="00BE564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ADOPTED THIS 2</w:t>
      </w:r>
      <w:r w:rsidR="00E3373F">
        <w:rPr>
          <w:rFonts w:ascii="Arial" w:hAnsi="Arial" w:cs="Arial"/>
          <w:b/>
          <w:sz w:val="22"/>
          <w:szCs w:val="22"/>
        </w:rPr>
        <w:t>8</w:t>
      </w:r>
      <w:proofErr w:type="gramStart"/>
      <w:r w:rsidR="004027FF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27AF">
        <w:rPr>
          <w:rFonts w:ascii="Arial" w:hAnsi="Arial" w:cs="Arial"/>
          <w:b/>
          <w:sz w:val="22"/>
          <w:szCs w:val="22"/>
        </w:rPr>
        <w:t>DAY</w:t>
      </w:r>
      <w:proofErr w:type="gramEnd"/>
      <w:r w:rsidRPr="00D127AF">
        <w:rPr>
          <w:rFonts w:ascii="Arial" w:hAnsi="Arial" w:cs="Arial"/>
          <w:b/>
          <w:sz w:val="22"/>
          <w:szCs w:val="22"/>
        </w:rPr>
        <w:t xml:space="preserve"> OF </w:t>
      </w:r>
      <w:r w:rsidR="00E3373F">
        <w:rPr>
          <w:rFonts w:ascii="Arial" w:hAnsi="Arial" w:cs="Arial"/>
          <w:b/>
          <w:sz w:val="22"/>
          <w:szCs w:val="22"/>
        </w:rPr>
        <w:t>July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3373F">
        <w:rPr>
          <w:rFonts w:ascii="Arial" w:hAnsi="Arial" w:cs="Arial"/>
          <w:b/>
          <w:sz w:val="22"/>
          <w:szCs w:val="22"/>
        </w:rPr>
        <w:t>22</w:t>
      </w:r>
    </w:p>
    <w:p w14:paraId="01C451C9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63823215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14C833F7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 </w:t>
      </w:r>
    </w:p>
    <w:p w14:paraId="5F7E3729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8171516" w14:textId="18EADE27" w:rsidR="00BE5649" w:rsidRDefault="00E3373F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Seibert</w:t>
      </w:r>
      <w:r w:rsidR="00CA42E0">
        <w:rPr>
          <w:rFonts w:ascii="Arial" w:hAnsi="Arial" w:cs="Arial"/>
          <w:sz w:val="22"/>
          <w:szCs w:val="22"/>
        </w:rPr>
        <w:t>, Chairperson</w:t>
      </w:r>
    </w:p>
    <w:p w14:paraId="7890A3C3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Coordinating Committee</w:t>
      </w:r>
    </w:p>
    <w:p w14:paraId="5FE76793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4B7D566E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2269A69C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</w:p>
    <w:p w14:paraId="4A2970AF" w14:textId="77777777" w:rsidR="00BE5649" w:rsidRDefault="00BE5649" w:rsidP="00BE56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32D4C463" w14:textId="3CDECF48" w:rsidR="00BE5649" w:rsidRDefault="00BE5649" w:rsidP="00BE5649">
      <w:pPr>
        <w:ind w:left="877" w:hanging="8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Attest:</w:t>
      </w:r>
      <w:r w:rsidR="004027FF">
        <w:rPr>
          <w:rFonts w:ascii="Arial" w:hAnsi="Arial" w:cs="Arial"/>
          <w:sz w:val="22"/>
          <w:szCs w:val="22"/>
        </w:rPr>
        <w:tab/>
      </w:r>
      <w:r w:rsidR="00E3373F">
        <w:rPr>
          <w:rFonts w:ascii="Arial" w:hAnsi="Arial" w:cs="Arial"/>
          <w:sz w:val="22"/>
          <w:szCs w:val="22"/>
        </w:rPr>
        <w:t>Shane Coleman</w:t>
      </w:r>
      <w:r>
        <w:rPr>
          <w:rFonts w:ascii="Arial" w:hAnsi="Arial" w:cs="Arial"/>
          <w:sz w:val="22"/>
          <w:szCs w:val="22"/>
        </w:rPr>
        <w:t>, Executive Director</w:t>
      </w:r>
    </w:p>
    <w:p w14:paraId="277EE980" w14:textId="77777777" w:rsidR="00BE5649" w:rsidRDefault="00BE5649" w:rsidP="00BE5649">
      <w:pPr>
        <w:ind w:left="8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Lima-Allen County Regional Planning Commission</w:t>
      </w:r>
      <w:bookmarkStart w:id="1" w:name="QuickMark"/>
      <w:bookmarkEnd w:id="1"/>
    </w:p>
    <w:p w14:paraId="4AD09DAE" w14:textId="77777777" w:rsidR="00BE5649" w:rsidRDefault="00BE5649" w:rsidP="00BE5649">
      <w:pPr>
        <w:rPr>
          <w:rFonts w:ascii="Calibri" w:hAnsi="Calibri"/>
          <w:sz w:val="22"/>
          <w:szCs w:val="22"/>
        </w:rPr>
      </w:pPr>
    </w:p>
    <w:p w14:paraId="403DEF4F" w14:textId="77777777" w:rsidR="002C41BB" w:rsidRDefault="002C41BB"/>
    <w:sectPr w:rsidR="002C41BB" w:rsidSect="00E4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LMwMDOxMDMyNjdR0lEKTi0uzszPAykwqgUA0w2j5ywAAAA="/>
  </w:docVars>
  <w:rsids>
    <w:rsidRoot w:val="00BE5649"/>
    <w:rsid w:val="002C41BB"/>
    <w:rsid w:val="004027FF"/>
    <w:rsid w:val="00557D21"/>
    <w:rsid w:val="00602C2E"/>
    <w:rsid w:val="008760F4"/>
    <w:rsid w:val="00AA5AF3"/>
    <w:rsid w:val="00B76F74"/>
    <w:rsid w:val="00BE5649"/>
    <w:rsid w:val="00CA42E0"/>
    <w:rsid w:val="00E3373F"/>
    <w:rsid w:val="00E4370E"/>
    <w:rsid w:val="00ED399F"/>
    <w:rsid w:val="00EF2F8C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1BED"/>
  <w15:docId w15:val="{A07E3792-FA0A-4292-B5C0-1BD90B2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49"/>
    <w:pPr>
      <w:autoSpaceDE w:val="0"/>
      <w:autoSpaceDN w:val="0"/>
      <w:spacing w:after="0" w:line="240" w:lineRule="auto"/>
    </w:pPr>
    <w:rPr>
      <w:rFonts w:ascii="Univers" w:hAnsi="Univer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5649"/>
    <w:pPr>
      <w:autoSpaceDE/>
      <w:autoSpaceDN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564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Schumaker</dc:creator>
  <cp:keywords/>
  <dc:description/>
  <cp:lastModifiedBy>Shane Coleman</cp:lastModifiedBy>
  <cp:revision>6</cp:revision>
  <cp:lastPrinted>2022-07-08T18:37:00Z</cp:lastPrinted>
  <dcterms:created xsi:type="dcterms:W3CDTF">2022-07-08T18:36:00Z</dcterms:created>
  <dcterms:modified xsi:type="dcterms:W3CDTF">2022-07-26T15:06:00Z</dcterms:modified>
</cp:coreProperties>
</file>