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CC38E" w14:textId="503AC2F7" w:rsidR="00BE5649" w:rsidRDefault="00BE5649" w:rsidP="00BE5649">
      <w:pPr>
        <w:ind w:left="1765" w:hanging="176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RESOLUTION:   </w:t>
      </w:r>
      <w:r>
        <w:rPr>
          <w:rFonts w:ascii="Arial" w:hAnsi="Arial" w:cs="Arial"/>
          <w:b/>
          <w:bCs/>
          <w:sz w:val="22"/>
          <w:szCs w:val="22"/>
        </w:rPr>
        <w:tab/>
        <w:t xml:space="preserve">AUTHORIZATION TO </w:t>
      </w:r>
      <w:r w:rsidR="00B76F74">
        <w:rPr>
          <w:rFonts w:ascii="Arial" w:hAnsi="Arial" w:cs="Arial"/>
          <w:b/>
          <w:bCs/>
          <w:sz w:val="22"/>
          <w:szCs w:val="22"/>
        </w:rPr>
        <w:t xml:space="preserve">COMMIT $200,000 TO </w:t>
      </w:r>
      <w:r>
        <w:rPr>
          <w:rFonts w:ascii="Arial" w:hAnsi="Arial" w:cs="Arial"/>
          <w:b/>
          <w:bCs/>
          <w:sz w:val="22"/>
          <w:szCs w:val="22"/>
        </w:rPr>
        <w:t>FY 20</w:t>
      </w:r>
      <w:r w:rsidR="00E3373F">
        <w:rPr>
          <w:rFonts w:ascii="Arial" w:hAnsi="Arial" w:cs="Arial"/>
          <w:b/>
          <w:bCs/>
          <w:sz w:val="22"/>
          <w:szCs w:val="22"/>
        </w:rPr>
        <w:t>26</w:t>
      </w:r>
      <w:r>
        <w:rPr>
          <w:rFonts w:ascii="Arial" w:hAnsi="Arial" w:cs="Arial"/>
          <w:b/>
          <w:bCs/>
          <w:sz w:val="22"/>
          <w:szCs w:val="22"/>
        </w:rPr>
        <w:t xml:space="preserve"> MPO PLANNING</w:t>
      </w:r>
    </w:p>
    <w:p w14:paraId="2507198C" w14:textId="77777777" w:rsidR="00BE5649" w:rsidRDefault="00BE5649" w:rsidP="00BE5649">
      <w:pPr>
        <w:jc w:val="both"/>
        <w:rPr>
          <w:rFonts w:ascii="Arial" w:hAnsi="Arial" w:cs="Arial"/>
          <w:sz w:val="22"/>
          <w:szCs w:val="22"/>
        </w:rPr>
      </w:pPr>
    </w:p>
    <w:p w14:paraId="1C6BC62F" w14:textId="400EE3AE" w:rsidR="00BE5649" w:rsidRDefault="00BE5649" w:rsidP="00BE5649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D127AF">
        <w:rPr>
          <w:rFonts w:ascii="Arial" w:hAnsi="Arial" w:cs="Arial"/>
          <w:b/>
          <w:sz w:val="22"/>
          <w:szCs w:val="22"/>
        </w:rPr>
        <w:t>WHEREAS</w:t>
      </w:r>
      <w:r>
        <w:rPr>
          <w:rFonts w:ascii="Arial" w:hAnsi="Arial" w:cs="Arial"/>
          <w:sz w:val="22"/>
          <w:szCs w:val="22"/>
        </w:rPr>
        <w:t xml:space="preserve"> the Transportation Coordinating Committee (TCC) of the Lima-Allen County Regional Planning Commission (LACRPC) is designated as the Metropolitan Planning Organization (MPO) by the Governor of Ohio, and in cooperation with local elected officials of Allen County</w:t>
      </w:r>
      <w:r w:rsidR="008760F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acting through the Ohio Department of Transportation (ODOT); and,</w:t>
      </w:r>
    </w:p>
    <w:p w14:paraId="6D9EC6FF" w14:textId="77777777" w:rsidR="00BE5649" w:rsidRDefault="00BE5649" w:rsidP="00BE5649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14:paraId="7F45213D" w14:textId="77777777" w:rsidR="00BE5649" w:rsidRDefault="00BE5649" w:rsidP="00BE5649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D127AF">
        <w:rPr>
          <w:rFonts w:ascii="Arial" w:hAnsi="Arial" w:cs="Arial"/>
          <w:b/>
          <w:sz w:val="22"/>
          <w:szCs w:val="22"/>
        </w:rPr>
        <w:t>WHEREAS,</w:t>
      </w:r>
      <w:r>
        <w:rPr>
          <w:rFonts w:ascii="Arial" w:hAnsi="Arial" w:cs="Arial"/>
          <w:sz w:val="22"/>
          <w:szCs w:val="22"/>
        </w:rPr>
        <w:t xml:space="preserve"> the MPO has, pursuant to Section 134, Title 23 of the United States Code and Section 1607, Title 49 of the United States Code, caused a transportation plan to be prepared reflecting the Year 2040 Long Range Transportation Plan and requisite transportation systems management element; and,</w:t>
      </w:r>
    </w:p>
    <w:p w14:paraId="1A192410" w14:textId="77777777" w:rsidR="00BE5649" w:rsidRDefault="00BE5649" w:rsidP="00BE5649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14:paraId="518939E0" w14:textId="742E2EE6" w:rsidR="00BE5649" w:rsidRDefault="00BE5649" w:rsidP="00BE5649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D127AF">
        <w:rPr>
          <w:rFonts w:ascii="Arial" w:hAnsi="Arial" w:cs="Arial"/>
          <w:b/>
          <w:sz w:val="22"/>
          <w:szCs w:val="22"/>
        </w:rPr>
        <w:t>WHEREAS,</w:t>
      </w:r>
      <w:r>
        <w:rPr>
          <w:rFonts w:ascii="Arial" w:hAnsi="Arial" w:cs="Arial"/>
          <w:sz w:val="22"/>
          <w:szCs w:val="22"/>
        </w:rPr>
        <w:t xml:space="preserve"> the MPO has, pursuant to the aforementioned sections of the United States Code, prepared a Transportation Improvement Program for Fiscal Years 20</w:t>
      </w:r>
      <w:r w:rsidR="00E3373F">
        <w:rPr>
          <w:rFonts w:ascii="Arial" w:hAnsi="Arial" w:cs="Arial"/>
          <w:sz w:val="22"/>
          <w:szCs w:val="22"/>
        </w:rPr>
        <w:t>24</w:t>
      </w:r>
      <w:r>
        <w:rPr>
          <w:rFonts w:ascii="Arial" w:hAnsi="Arial" w:cs="Arial"/>
          <w:sz w:val="22"/>
          <w:szCs w:val="22"/>
        </w:rPr>
        <w:t xml:space="preserve"> through 20</w:t>
      </w:r>
      <w:r w:rsidR="00E3373F">
        <w:rPr>
          <w:rFonts w:ascii="Arial" w:hAnsi="Arial" w:cs="Arial"/>
          <w:sz w:val="22"/>
          <w:szCs w:val="22"/>
        </w:rPr>
        <w:t>2</w:t>
      </w:r>
      <w:r w:rsidR="00AA5AF3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; and,</w:t>
      </w:r>
    </w:p>
    <w:p w14:paraId="187E2BD5" w14:textId="77777777" w:rsidR="00BE5649" w:rsidRDefault="00BE5649" w:rsidP="00BE5649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14:paraId="3B643B9B" w14:textId="703CBA13" w:rsidR="00BE5649" w:rsidRDefault="00BE5649" w:rsidP="00BE5649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D127AF">
        <w:rPr>
          <w:rFonts w:ascii="Arial" w:hAnsi="Arial" w:cs="Arial"/>
          <w:b/>
          <w:sz w:val="22"/>
          <w:szCs w:val="22"/>
        </w:rPr>
        <w:t>WHEREAS,</w:t>
      </w:r>
      <w:r>
        <w:rPr>
          <w:rFonts w:ascii="Arial" w:hAnsi="Arial" w:cs="Arial"/>
          <w:sz w:val="22"/>
          <w:szCs w:val="22"/>
        </w:rPr>
        <w:t xml:space="preserve"> the LACRPC is requesting $</w:t>
      </w:r>
      <w:r w:rsidR="00E3373F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0,000 of STP </w:t>
      </w:r>
      <w:r w:rsidR="00E3373F">
        <w:rPr>
          <w:rFonts w:ascii="Arial" w:hAnsi="Arial" w:cs="Arial"/>
          <w:sz w:val="22"/>
          <w:szCs w:val="22"/>
        </w:rPr>
        <w:t>funding to be added to FY 2026</w:t>
      </w:r>
      <w:r w:rsidR="00602C2E">
        <w:rPr>
          <w:rFonts w:ascii="Arial" w:hAnsi="Arial" w:cs="Arial"/>
          <w:sz w:val="22"/>
          <w:szCs w:val="22"/>
        </w:rPr>
        <w:t xml:space="preserve"> with toll credit. </w:t>
      </w:r>
      <w:bookmarkStart w:id="0" w:name="_GoBack"/>
      <w:bookmarkEnd w:id="0"/>
    </w:p>
    <w:p w14:paraId="0F4F901D" w14:textId="77777777" w:rsidR="00BE5649" w:rsidRDefault="00BE5649" w:rsidP="00BE5649">
      <w:pPr>
        <w:pStyle w:val="Plai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7A58641A" w14:textId="18493458" w:rsidR="00BE5649" w:rsidRDefault="00BE5649" w:rsidP="00BE5649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D127AF">
        <w:rPr>
          <w:rFonts w:ascii="Arial" w:hAnsi="Arial" w:cs="Arial"/>
          <w:b/>
          <w:sz w:val="22"/>
          <w:szCs w:val="22"/>
        </w:rPr>
        <w:t>NOW, THEREFORE, BE IT RESOLVED</w:t>
      </w:r>
      <w:r>
        <w:rPr>
          <w:rFonts w:ascii="Arial" w:hAnsi="Arial" w:cs="Arial"/>
          <w:sz w:val="22"/>
          <w:szCs w:val="22"/>
        </w:rPr>
        <w:t xml:space="preserve"> by the Transportation Coordination Committee of the Lima-Allen County Regional Planning Commission that the FY </w:t>
      </w:r>
      <w:r w:rsidR="00E3373F">
        <w:rPr>
          <w:rFonts w:ascii="Arial" w:hAnsi="Arial" w:cs="Arial"/>
          <w:sz w:val="22"/>
          <w:szCs w:val="22"/>
        </w:rPr>
        <w:t>2024-2027</w:t>
      </w:r>
      <w:r>
        <w:rPr>
          <w:rFonts w:ascii="Arial" w:hAnsi="Arial" w:cs="Arial"/>
          <w:sz w:val="22"/>
          <w:szCs w:val="22"/>
        </w:rPr>
        <w:t xml:space="preserve"> Transportation Improvement Program to reflect $200,000 of STP funds</w:t>
      </w:r>
      <w:r w:rsidR="00602C2E">
        <w:rPr>
          <w:rFonts w:ascii="Arial" w:hAnsi="Arial" w:cs="Arial"/>
          <w:sz w:val="22"/>
          <w:szCs w:val="22"/>
        </w:rPr>
        <w:t xml:space="preserve"> with toll credit</w:t>
      </w:r>
      <w:r>
        <w:rPr>
          <w:rFonts w:ascii="Arial" w:hAnsi="Arial" w:cs="Arial"/>
          <w:sz w:val="22"/>
          <w:szCs w:val="22"/>
        </w:rPr>
        <w:t xml:space="preserve"> at 100</w:t>
      </w:r>
      <w:r w:rsidR="00602C2E">
        <w:rPr>
          <w:rFonts w:ascii="Arial" w:hAnsi="Arial" w:cs="Arial"/>
          <w:sz w:val="22"/>
          <w:szCs w:val="22"/>
        </w:rPr>
        <w:t xml:space="preserve">%. </w:t>
      </w:r>
    </w:p>
    <w:p w14:paraId="2C0522CC" w14:textId="77777777" w:rsidR="00BE5649" w:rsidRDefault="00BE5649" w:rsidP="00BE5649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14:paraId="5C14AE92" w14:textId="77777777" w:rsidR="00BE5649" w:rsidRDefault="00BE5649" w:rsidP="00BE5649">
      <w:pPr>
        <w:jc w:val="both"/>
        <w:rPr>
          <w:rFonts w:ascii="Arial" w:hAnsi="Arial" w:cs="Arial"/>
          <w:sz w:val="22"/>
          <w:szCs w:val="22"/>
        </w:rPr>
      </w:pPr>
    </w:p>
    <w:p w14:paraId="2079F54D" w14:textId="2C62B6DA" w:rsidR="00BE5649" w:rsidRPr="00D127AF" w:rsidRDefault="00BE5649" w:rsidP="00BE564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ADOPTED THIS 2</w:t>
      </w:r>
      <w:r w:rsidR="00E3373F">
        <w:rPr>
          <w:rFonts w:ascii="Arial" w:hAnsi="Arial" w:cs="Arial"/>
          <w:b/>
          <w:sz w:val="22"/>
          <w:szCs w:val="22"/>
        </w:rPr>
        <w:t>8</w:t>
      </w:r>
      <w:proofErr w:type="gramStart"/>
      <w:r w:rsidR="004027FF">
        <w:rPr>
          <w:rFonts w:ascii="Arial" w:hAnsi="Arial" w:cs="Arial"/>
          <w:b/>
          <w:sz w:val="22"/>
          <w:szCs w:val="22"/>
        </w:rPr>
        <w:t>TH</w:t>
      </w:r>
      <w:r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127AF">
        <w:rPr>
          <w:rFonts w:ascii="Arial" w:hAnsi="Arial" w:cs="Arial"/>
          <w:b/>
          <w:sz w:val="22"/>
          <w:szCs w:val="22"/>
        </w:rPr>
        <w:t>DAY</w:t>
      </w:r>
      <w:proofErr w:type="gramEnd"/>
      <w:r w:rsidRPr="00D127AF">
        <w:rPr>
          <w:rFonts w:ascii="Arial" w:hAnsi="Arial" w:cs="Arial"/>
          <w:b/>
          <w:sz w:val="22"/>
          <w:szCs w:val="22"/>
        </w:rPr>
        <w:t xml:space="preserve"> OF </w:t>
      </w:r>
      <w:r w:rsidR="00E3373F">
        <w:rPr>
          <w:rFonts w:ascii="Arial" w:hAnsi="Arial" w:cs="Arial"/>
          <w:b/>
          <w:sz w:val="22"/>
          <w:szCs w:val="22"/>
        </w:rPr>
        <w:t>July</w:t>
      </w:r>
      <w:r>
        <w:rPr>
          <w:rFonts w:ascii="Arial" w:hAnsi="Arial" w:cs="Arial"/>
          <w:b/>
          <w:sz w:val="22"/>
          <w:szCs w:val="22"/>
        </w:rPr>
        <w:t xml:space="preserve"> 20</w:t>
      </w:r>
      <w:r w:rsidR="00E3373F">
        <w:rPr>
          <w:rFonts w:ascii="Arial" w:hAnsi="Arial" w:cs="Arial"/>
          <w:b/>
          <w:sz w:val="22"/>
          <w:szCs w:val="22"/>
        </w:rPr>
        <w:t>22</w:t>
      </w:r>
    </w:p>
    <w:p w14:paraId="01C451C9" w14:textId="77777777" w:rsidR="00BE5649" w:rsidRDefault="00BE5649" w:rsidP="00BE5649">
      <w:pPr>
        <w:jc w:val="both"/>
        <w:rPr>
          <w:rFonts w:ascii="Arial" w:hAnsi="Arial" w:cs="Arial"/>
          <w:sz w:val="22"/>
          <w:szCs w:val="22"/>
        </w:rPr>
      </w:pPr>
    </w:p>
    <w:p w14:paraId="63823215" w14:textId="77777777" w:rsidR="00BE5649" w:rsidRDefault="00BE5649" w:rsidP="00BE5649">
      <w:pPr>
        <w:jc w:val="both"/>
        <w:rPr>
          <w:rFonts w:ascii="Arial" w:hAnsi="Arial" w:cs="Arial"/>
          <w:sz w:val="22"/>
          <w:szCs w:val="22"/>
        </w:rPr>
      </w:pPr>
    </w:p>
    <w:p w14:paraId="14C833F7" w14:textId="77777777" w:rsidR="00BE5649" w:rsidRDefault="00BE5649" w:rsidP="00BE56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                                               </w:t>
      </w:r>
    </w:p>
    <w:p w14:paraId="5F7E3729" w14:textId="77777777" w:rsidR="00BE5649" w:rsidRDefault="00BE5649" w:rsidP="00BE56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</w:t>
      </w:r>
    </w:p>
    <w:p w14:paraId="08171516" w14:textId="18EADE27" w:rsidR="00BE5649" w:rsidRDefault="00E3373F" w:rsidP="00BE56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Beth Seibert</w:t>
      </w:r>
      <w:r w:rsidR="00CA42E0">
        <w:rPr>
          <w:rFonts w:ascii="Arial" w:hAnsi="Arial" w:cs="Arial"/>
          <w:sz w:val="22"/>
          <w:szCs w:val="22"/>
        </w:rPr>
        <w:t>, Chairperson</w:t>
      </w:r>
    </w:p>
    <w:p w14:paraId="7890A3C3" w14:textId="77777777" w:rsidR="00BE5649" w:rsidRDefault="00BE5649" w:rsidP="00BE56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Transportation Coordinating Committee</w:t>
      </w:r>
    </w:p>
    <w:p w14:paraId="5FE76793" w14:textId="77777777" w:rsidR="00BE5649" w:rsidRDefault="00BE5649" w:rsidP="00BE5649">
      <w:pPr>
        <w:jc w:val="both"/>
        <w:rPr>
          <w:rFonts w:ascii="Arial" w:hAnsi="Arial" w:cs="Arial"/>
          <w:sz w:val="22"/>
          <w:szCs w:val="22"/>
        </w:rPr>
      </w:pPr>
    </w:p>
    <w:p w14:paraId="4B7D566E" w14:textId="77777777" w:rsidR="00BE5649" w:rsidRDefault="00BE5649" w:rsidP="00BE5649">
      <w:pPr>
        <w:jc w:val="both"/>
        <w:rPr>
          <w:rFonts w:ascii="Arial" w:hAnsi="Arial" w:cs="Arial"/>
          <w:sz w:val="22"/>
          <w:szCs w:val="22"/>
        </w:rPr>
      </w:pPr>
    </w:p>
    <w:p w14:paraId="2269A69C" w14:textId="77777777" w:rsidR="00BE5649" w:rsidRDefault="00BE5649" w:rsidP="00BE5649">
      <w:pPr>
        <w:jc w:val="both"/>
        <w:rPr>
          <w:rFonts w:ascii="Arial" w:hAnsi="Arial" w:cs="Arial"/>
          <w:sz w:val="22"/>
          <w:szCs w:val="22"/>
        </w:rPr>
      </w:pPr>
    </w:p>
    <w:p w14:paraId="4A2970AF" w14:textId="77777777" w:rsidR="00BE5649" w:rsidRDefault="00BE5649" w:rsidP="00BE56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</w:t>
      </w:r>
    </w:p>
    <w:p w14:paraId="32D4C463" w14:textId="3CDECF48" w:rsidR="00BE5649" w:rsidRDefault="00BE5649" w:rsidP="00BE5649">
      <w:pPr>
        <w:ind w:left="877" w:hanging="8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Attest:</w:t>
      </w:r>
      <w:r w:rsidR="004027FF">
        <w:rPr>
          <w:rFonts w:ascii="Arial" w:hAnsi="Arial" w:cs="Arial"/>
          <w:sz w:val="22"/>
          <w:szCs w:val="22"/>
        </w:rPr>
        <w:tab/>
      </w:r>
      <w:r w:rsidR="00E3373F">
        <w:rPr>
          <w:rFonts w:ascii="Arial" w:hAnsi="Arial" w:cs="Arial"/>
          <w:sz w:val="22"/>
          <w:szCs w:val="22"/>
        </w:rPr>
        <w:t>Shane Coleman</w:t>
      </w:r>
      <w:r>
        <w:rPr>
          <w:rFonts w:ascii="Arial" w:hAnsi="Arial" w:cs="Arial"/>
          <w:sz w:val="22"/>
          <w:szCs w:val="22"/>
        </w:rPr>
        <w:t>, Executive Director</w:t>
      </w:r>
    </w:p>
    <w:p w14:paraId="277EE980" w14:textId="77777777" w:rsidR="00BE5649" w:rsidRDefault="00BE5649" w:rsidP="00BE5649">
      <w:pPr>
        <w:ind w:left="8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Lima-Allen County Regional Planning Commission</w:t>
      </w:r>
      <w:bookmarkStart w:id="1" w:name="QuickMark"/>
      <w:bookmarkEnd w:id="1"/>
    </w:p>
    <w:p w14:paraId="4AD09DAE" w14:textId="77777777" w:rsidR="00BE5649" w:rsidRDefault="00BE5649" w:rsidP="00BE5649">
      <w:pPr>
        <w:rPr>
          <w:rFonts w:ascii="Calibri" w:hAnsi="Calibri"/>
          <w:sz w:val="22"/>
          <w:szCs w:val="22"/>
        </w:rPr>
      </w:pPr>
    </w:p>
    <w:p w14:paraId="403DEF4F" w14:textId="77777777" w:rsidR="002C41BB" w:rsidRDefault="002C41BB"/>
    <w:sectPr w:rsidR="002C41BB" w:rsidSect="00E437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0MLMwMDOxMDMyNjdR0lEKTi0uzszPAykwqgUA0w2j5ywAAAA="/>
  </w:docVars>
  <w:rsids>
    <w:rsidRoot w:val="00BE5649"/>
    <w:rsid w:val="002C41BB"/>
    <w:rsid w:val="004027FF"/>
    <w:rsid w:val="00557D21"/>
    <w:rsid w:val="00602C2E"/>
    <w:rsid w:val="008760F4"/>
    <w:rsid w:val="00AA5AF3"/>
    <w:rsid w:val="00B76F74"/>
    <w:rsid w:val="00BE5649"/>
    <w:rsid w:val="00CA42E0"/>
    <w:rsid w:val="00E3373F"/>
    <w:rsid w:val="00E4370E"/>
    <w:rsid w:val="00ED399F"/>
    <w:rsid w:val="00EF2F8C"/>
    <w:rsid w:val="00F2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41BED"/>
  <w15:docId w15:val="{A07E3792-FA0A-4292-B5C0-1BD90B25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5649"/>
    <w:pPr>
      <w:autoSpaceDE w:val="0"/>
      <w:autoSpaceDN w:val="0"/>
      <w:spacing w:after="0" w:line="240" w:lineRule="auto"/>
    </w:pPr>
    <w:rPr>
      <w:rFonts w:ascii="Univers" w:hAnsi="Univers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BE5649"/>
    <w:pPr>
      <w:autoSpaceDE/>
      <w:autoSpaceDN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E5649"/>
    <w:rPr>
      <w:rFonts w:ascii="Consolas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7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7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Schumaker</dc:creator>
  <cp:keywords/>
  <dc:description/>
  <cp:lastModifiedBy>Shane Coleman</cp:lastModifiedBy>
  <cp:revision>6</cp:revision>
  <cp:lastPrinted>2022-07-08T18:37:00Z</cp:lastPrinted>
  <dcterms:created xsi:type="dcterms:W3CDTF">2022-07-08T18:36:00Z</dcterms:created>
  <dcterms:modified xsi:type="dcterms:W3CDTF">2022-07-26T15:06:00Z</dcterms:modified>
</cp:coreProperties>
</file>